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</w:t>
            </w:r>
            <w:r w:rsidR="002F221F">
              <w:rPr>
                <w:rFonts w:ascii="Arial" w:hAnsi="Arial" w:cs="Arial"/>
                <w:sz w:val="16"/>
                <w:szCs w:val="16"/>
              </w:rPr>
              <w:t>ÅÅ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 xml:space="preserve">Timmarna får användas vid ledighet del av dag. Observera att du måste vara i tjänst </w:t>
      </w:r>
      <w:proofErr w:type="gramStart"/>
      <w:r w:rsidRPr="00F1296C">
        <w:rPr>
          <w:rFonts w:ascii="Arial" w:hAnsi="Arial" w:cs="Arial"/>
        </w:rPr>
        <w:t>någon del av dagen.</w:t>
      </w:r>
      <w:proofErr w:type="gramEnd"/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</w:t>
      </w:r>
      <w:proofErr w:type="spellStart"/>
      <w:r w:rsidRPr="00467D30">
        <w:rPr>
          <w:rFonts w:ascii="Garamond" w:hAnsi="Garamond"/>
          <w:i/>
        </w:rPr>
        <w:t>semesterår</w:t>
      </w:r>
      <w:proofErr w:type="spellEnd"/>
      <w:r w:rsidRPr="00467D30">
        <w:rPr>
          <w:rFonts w:ascii="Garamond" w:hAnsi="Garamond"/>
          <w:i/>
        </w:rPr>
        <w:t>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755530" w:rsidRPr="00755530" w:rsidRDefault="00755530" w:rsidP="00755530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  <w:r w:rsidRPr="00755530">
      <w:rPr>
        <w:rFonts w:ascii="Arial" w:eastAsia="Garamond" w:hAnsi="Arial" w:cs="Arial"/>
        <w:sz w:val="12"/>
        <w:szCs w:val="12"/>
      </w:rPr>
      <w:t>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566F3B" w:rsidP="00566F3B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3FE42150">
          <wp:extent cx="572770" cy="8229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5jNgyMGFuztRepA82lPPYDcwNixNtE+UZtFHxdblOhgoCjIVJTWPjccUWfkOsvP+Qu4H0LRBC4vnRp8hiCxg==" w:salt="p4gBKRChZETYQrD+OJh6sg==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53E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66F3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1209</Characters>
  <Application>Microsoft Office Word</Application>
  <DocSecurity>0</DocSecurity>
  <Lines>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4</cp:revision>
  <dcterms:created xsi:type="dcterms:W3CDTF">2018-04-17T12:54:00Z</dcterms:created>
  <dcterms:modified xsi:type="dcterms:W3CDTF">2018-04-17T13:00:00Z</dcterms:modified>
</cp:coreProperties>
</file>