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78D2" w14:textId="77777777" w:rsidR="00CA4C89" w:rsidRDefault="00CA4C89" w:rsidP="00AE777C"/>
    <w:p w14:paraId="16CCC0FF" w14:textId="77777777" w:rsidR="0082227D" w:rsidRDefault="0082227D" w:rsidP="00AE777C"/>
    <w:p w14:paraId="4814ACA9" w14:textId="77777777" w:rsidR="0082227D" w:rsidRPr="00AE777C" w:rsidRDefault="0082227D" w:rsidP="00AE777C"/>
    <w:tbl>
      <w:tblPr>
        <w:tblStyle w:val="Tabellrutnt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812"/>
      </w:tblGrid>
      <w:tr w:rsidR="000C3355" w:rsidRPr="003A08C1" w14:paraId="551F21BE" w14:textId="77777777" w:rsidTr="007D5321">
        <w:trPr>
          <w:trHeight w:hRule="exact" w:val="818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</w:tcPr>
          <w:p w14:paraId="5C30A7CF" w14:textId="77777777" w:rsidR="000C3355" w:rsidRPr="003D1DD9" w:rsidRDefault="000C3355" w:rsidP="007D5321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  <w:r w:rsidRPr="003D1DD9">
              <w:rPr>
                <w:rFonts w:ascii="Calibri" w:eastAsia="Calibri" w:hAnsi="Calibri" w:cs="Times New Roman"/>
                <w:color w:val="auto"/>
                <w:szCs w:val="22"/>
              </w:rPr>
              <w:t>Personnummer</w:t>
            </w:r>
          </w:p>
          <w:p w14:paraId="51A296ED" w14:textId="77777777" w:rsidR="000F4528" w:rsidRDefault="000C3355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instrText xml:space="preserve"> FORMTEXT </w:instrText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fldChar w:fldCharType="separate"/>
            </w:r>
          </w:p>
          <w:p w14:paraId="6584DD0F" w14:textId="77777777" w:rsidR="000F4528" w:rsidRDefault="000F4528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</w:p>
          <w:p w14:paraId="352175EC" w14:textId="77777777" w:rsidR="000F4528" w:rsidRDefault="000F4528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</w:p>
          <w:p w14:paraId="5FB5A0AB" w14:textId="77777777" w:rsidR="000F4528" w:rsidRDefault="000F4528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</w:p>
          <w:p w14:paraId="55E1BA54" w14:textId="77777777" w:rsidR="000F4528" w:rsidRDefault="000F4528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</w:p>
          <w:p w14:paraId="4FB60C2B" w14:textId="77777777" w:rsidR="000F4528" w:rsidRDefault="000F4528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</w:p>
          <w:p w14:paraId="15FDBDCB" w14:textId="77777777" w:rsidR="000F4528" w:rsidRDefault="000F4528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</w:p>
          <w:p w14:paraId="4266C500" w14:textId="77777777" w:rsidR="000F4528" w:rsidRDefault="000F4528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</w:p>
          <w:p w14:paraId="7BA069F0" w14:textId="77777777" w:rsidR="000F4528" w:rsidRDefault="000F4528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</w:p>
          <w:p w14:paraId="540D0D54" w14:textId="77777777" w:rsidR="000F4528" w:rsidRDefault="000F4528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</w:p>
          <w:p w14:paraId="13C53426" w14:textId="77777777" w:rsidR="000F4528" w:rsidRDefault="000F4528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</w:p>
          <w:p w14:paraId="0F6E471C" w14:textId="77777777" w:rsidR="000F4528" w:rsidRDefault="000F4528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</w:p>
          <w:p w14:paraId="14AAC495" w14:textId="77777777" w:rsidR="000F4528" w:rsidRDefault="000F4528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</w:p>
          <w:p w14:paraId="76443F93" w14:textId="77777777" w:rsidR="000F4528" w:rsidRDefault="000F4528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</w:p>
          <w:p w14:paraId="3347D421" w14:textId="77777777" w:rsidR="000F4528" w:rsidRDefault="000F4528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</w:p>
          <w:p w14:paraId="65A1B4DA" w14:textId="77777777" w:rsidR="000C3355" w:rsidRPr="002020D7" w:rsidRDefault="000C3355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  <w:noWrap/>
          </w:tcPr>
          <w:p w14:paraId="07A3F840" w14:textId="77777777" w:rsidR="000C3355" w:rsidRPr="003D1DD9" w:rsidRDefault="000C3355" w:rsidP="007D5321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  <w:r w:rsidRPr="003D1DD9">
              <w:rPr>
                <w:rFonts w:ascii="Calibri" w:eastAsia="Calibri" w:hAnsi="Calibri" w:cs="Times New Roman"/>
                <w:color w:val="auto"/>
                <w:szCs w:val="22"/>
              </w:rPr>
              <w:t>Namn</w:t>
            </w:r>
          </w:p>
          <w:p w14:paraId="387755B0" w14:textId="77777777" w:rsidR="000C3355" w:rsidRPr="002020D7" w:rsidRDefault="000C3355" w:rsidP="007D5321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instrText xml:space="preserve"> FORMTEXT </w:instrText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fldChar w:fldCharType="separate"/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t> </w:t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t> </w:t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t> </w:t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t> </w:t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t> </w:t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fldChar w:fldCharType="end"/>
            </w:r>
          </w:p>
        </w:tc>
      </w:tr>
      <w:tr w:rsidR="000C3355" w:rsidRPr="003A08C1" w14:paraId="65725C58" w14:textId="77777777" w:rsidTr="007D5321">
        <w:trPr>
          <w:trHeight w:hRule="exact" w:val="831"/>
        </w:trPr>
        <w:tc>
          <w:tcPr>
            <w:tcW w:w="8222" w:type="dxa"/>
            <w:gridSpan w:val="2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265E69F0" w14:textId="77777777" w:rsidR="000C3355" w:rsidRPr="003D1DD9" w:rsidRDefault="000C3355" w:rsidP="007D5321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  <w:r w:rsidRPr="003D1DD9">
              <w:rPr>
                <w:rFonts w:ascii="Calibri" w:eastAsia="Calibri" w:hAnsi="Calibri" w:cs="Times New Roman"/>
                <w:color w:val="auto"/>
                <w:szCs w:val="22"/>
              </w:rPr>
              <w:t>Förvaltning/Arbetsplats</w:t>
            </w:r>
          </w:p>
          <w:p w14:paraId="0F12F5F4" w14:textId="77777777" w:rsidR="000C3355" w:rsidRPr="002020D7" w:rsidRDefault="000C3355" w:rsidP="000F4528">
            <w:pPr>
              <w:pStyle w:val="TabellText"/>
              <w:rPr>
                <w:rFonts w:ascii="Calibri" w:eastAsia="Calibri" w:hAnsi="Calibri" w:cs="Times New Roman"/>
                <w:color w:val="auto"/>
                <w:szCs w:val="22"/>
              </w:rPr>
            </w:pP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instrText xml:space="preserve"> FORMTEXT </w:instrText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fldChar w:fldCharType="separate"/>
            </w:r>
            <w:r w:rsidR="000F4528">
              <w:rPr>
                <w:rFonts w:ascii="Calibri" w:eastAsia="Calibri" w:hAnsi="Calibri" w:cs="Times New Roman"/>
                <w:color w:val="auto"/>
                <w:szCs w:val="22"/>
              </w:rPr>
              <w:t> </w:t>
            </w:r>
            <w:r w:rsidR="000F4528">
              <w:rPr>
                <w:rFonts w:ascii="Calibri" w:eastAsia="Calibri" w:hAnsi="Calibri" w:cs="Times New Roman"/>
                <w:color w:val="auto"/>
                <w:szCs w:val="22"/>
              </w:rPr>
              <w:t> </w:t>
            </w:r>
            <w:r w:rsidR="000F4528">
              <w:rPr>
                <w:rFonts w:ascii="Calibri" w:eastAsia="Calibri" w:hAnsi="Calibri" w:cs="Times New Roman"/>
                <w:color w:val="auto"/>
                <w:szCs w:val="22"/>
              </w:rPr>
              <w:t> </w:t>
            </w:r>
            <w:r w:rsidR="000F4528">
              <w:rPr>
                <w:rFonts w:ascii="Calibri" w:eastAsia="Calibri" w:hAnsi="Calibri" w:cs="Times New Roman"/>
                <w:color w:val="auto"/>
                <w:szCs w:val="22"/>
              </w:rPr>
              <w:t> </w:t>
            </w:r>
            <w:r w:rsidR="000F4528">
              <w:rPr>
                <w:rFonts w:ascii="Calibri" w:eastAsia="Calibri" w:hAnsi="Calibri" w:cs="Times New Roman"/>
                <w:color w:val="auto"/>
                <w:szCs w:val="22"/>
              </w:rPr>
              <w:t> </w:t>
            </w:r>
            <w:r w:rsidRPr="002020D7">
              <w:rPr>
                <w:rFonts w:ascii="Calibri" w:eastAsia="Calibri" w:hAnsi="Calibri" w:cs="Times New Roman"/>
                <w:color w:val="auto"/>
                <w:szCs w:val="22"/>
              </w:rPr>
              <w:fldChar w:fldCharType="end"/>
            </w:r>
          </w:p>
        </w:tc>
      </w:tr>
    </w:tbl>
    <w:p w14:paraId="6F4D797A" w14:textId="77777777" w:rsidR="000C3355" w:rsidRDefault="000C3355" w:rsidP="000C3355">
      <w:pPr>
        <w:pStyle w:val="TabellRubriker"/>
      </w:pPr>
    </w:p>
    <w:p w14:paraId="0A3A318A" w14:textId="77777777" w:rsidR="000C3355" w:rsidRPr="00087A97" w:rsidRDefault="000C3355" w:rsidP="000C3355">
      <w:pPr>
        <w:pStyle w:val="Rubrik3"/>
        <w:ind w:left="0"/>
        <w:rPr>
          <w:rFonts w:ascii="Calibri" w:hAnsi="Calibri"/>
        </w:rPr>
      </w:pPr>
      <w:r w:rsidRPr="00087A97">
        <w:rPr>
          <w:rFonts w:ascii="Calibri" w:hAnsi="Calibri"/>
        </w:rPr>
        <w:t>Önskar om</w:t>
      </w:r>
      <w:r>
        <w:rPr>
          <w:rFonts w:ascii="Calibri" w:hAnsi="Calibri"/>
        </w:rPr>
        <w:t xml:space="preserve">vandla </w:t>
      </w:r>
      <w:r w:rsidRPr="002020D7">
        <w:rPr>
          <w:rFonts w:ascii="Calibri" w:eastAsia="Calibri" w:hAnsi="Calibri" w:cs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20D7">
        <w:rPr>
          <w:rFonts w:ascii="Calibri" w:eastAsia="Calibri" w:hAnsi="Calibri" w:cs="Times New Roman"/>
          <w:sz w:val="22"/>
        </w:rPr>
        <w:instrText xml:space="preserve"> FORMTEXT </w:instrText>
      </w:r>
      <w:r w:rsidRPr="002020D7">
        <w:rPr>
          <w:rFonts w:ascii="Calibri" w:eastAsia="Calibri" w:hAnsi="Calibri" w:cs="Times New Roman"/>
          <w:sz w:val="22"/>
        </w:rPr>
      </w:r>
      <w:r w:rsidRPr="002020D7">
        <w:rPr>
          <w:rFonts w:ascii="Calibri" w:eastAsia="Calibri" w:hAnsi="Calibri" w:cs="Times New Roman"/>
          <w:sz w:val="22"/>
        </w:rPr>
        <w:fldChar w:fldCharType="separate"/>
      </w:r>
      <w:r w:rsidRPr="002020D7">
        <w:rPr>
          <w:rFonts w:ascii="Calibri" w:eastAsia="Calibri" w:hAnsi="Calibri" w:cs="Times New Roman"/>
          <w:sz w:val="22"/>
        </w:rPr>
        <w:t> </w:t>
      </w:r>
      <w:r w:rsidRPr="002020D7">
        <w:rPr>
          <w:rFonts w:ascii="Calibri" w:eastAsia="Calibri" w:hAnsi="Calibri" w:cs="Times New Roman"/>
          <w:sz w:val="22"/>
        </w:rPr>
        <w:t> </w:t>
      </w:r>
      <w:r w:rsidRPr="002020D7">
        <w:rPr>
          <w:rFonts w:ascii="Calibri" w:eastAsia="Calibri" w:hAnsi="Calibri" w:cs="Times New Roman"/>
          <w:sz w:val="22"/>
        </w:rPr>
        <w:t> </w:t>
      </w:r>
      <w:r w:rsidRPr="002020D7">
        <w:rPr>
          <w:rFonts w:ascii="Calibri" w:eastAsia="Calibri" w:hAnsi="Calibri" w:cs="Times New Roman"/>
          <w:sz w:val="22"/>
        </w:rPr>
        <w:t> </w:t>
      </w:r>
      <w:r w:rsidRPr="002020D7">
        <w:rPr>
          <w:rFonts w:ascii="Calibri" w:eastAsia="Calibri" w:hAnsi="Calibri" w:cs="Times New Roman"/>
          <w:sz w:val="22"/>
        </w:rPr>
        <w:t> </w:t>
      </w:r>
      <w:r w:rsidRPr="002020D7">
        <w:rPr>
          <w:rFonts w:ascii="Calibri" w:eastAsia="Calibri" w:hAnsi="Calibri" w:cs="Times New Roman"/>
          <w:sz w:val="22"/>
        </w:rPr>
        <w:fldChar w:fldCharType="end"/>
      </w:r>
      <w:r>
        <w:rPr>
          <w:rFonts w:ascii="Calibri" w:hAnsi="Calibri"/>
        </w:rPr>
        <w:t xml:space="preserve"> semesterdagar till kontanter </w:t>
      </w:r>
    </w:p>
    <w:p w14:paraId="758B241E" w14:textId="77777777" w:rsidR="000C3355" w:rsidRDefault="000C3355" w:rsidP="000C3355">
      <w:pPr>
        <w:pStyle w:val="TabellRubriker"/>
      </w:pPr>
    </w:p>
    <w:p w14:paraId="75F57A72" w14:textId="77777777" w:rsidR="000C3355" w:rsidRDefault="000C3355" w:rsidP="000C3355">
      <w:pPr>
        <w:pStyle w:val="TabellRubriker"/>
      </w:pPr>
    </w:p>
    <w:tbl>
      <w:tblPr>
        <w:tblW w:w="4872" w:type="pct"/>
        <w:tblInd w:w="108" w:type="dxa"/>
        <w:tblLook w:val="01E0" w:firstRow="1" w:lastRow="1" w:firstColumn="1" w:lastColumn="1" w:noHBand="0" w:noVBand="0"/>
      </w:tblPr>
      <w:tblGrid>
        <w:gridCol w:w="1992"/>
        <w:gridCol w:w="7998"/>
      </w:tblGrid>
      <w:tr w:rsidR="000C3355" w:rsidRPr="007C7B18" w14:paraId="14D00C0E" w14:textId="77777777" w:rsidTr="007D5321">
        <w:trPr>
          <w:trHeight w:hRule="exact" w:val="247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768D0" w14:textId="77777777" w:rsidR="000C3355" w:rsidRPr="007C7B18" w:rsidRDefault="000C3355" w:rsidP="007D5321">
            <w:r w:rsidRPr="007C7B18">
              <w:t>Datum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CE813" w14:textId="77777777" w:rsidR="000C3355" w:rsidRPr="007C7B18" w:rsidRDefault="000C3355" w:rsidP="007D5321">
            <w:r w:rsidRPr="007C7B18">
              <w:t>Underskrift medarbetare och namnförtydligande</w:t>
            </w:r>
          </w:p>
        </w:tc>
      </w:tr>
      <w:tr w:rsidR="000C3355" w:rsidRPr="007C7B18" w14:paraId="4697F026" w14:textId="77777777" w:rsidTr="007D5321">
        <w:trPr>
          <w:trHeight w:hRule="exact" w:val="410"/>
        </w:trPr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1ED3" w14:textId="77777777" w:rsidR="000C3355" w:rsidRPr="007C7B18" w:rsidRDefault="000C3355" w:rsidP="007D5321">
            <w:r w:rsidRPr="007C7B1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C7B18">
              <w:instrText xml:space="preserve"> FORMTEXT </w:instrText>
            </w:r>
            <w:r w:rsidRPr="007C7B18">
              <w:fldChar w:fldCharType="separate"/>
            </w:r>
            <w:r w:rsidRPr="007C7B18">
              <w:t> </w:t>
            </w:r>
            <w:r w:rsidRPr="007C7B18">
              <w:t> </w:t>
            </w:r>
            <w:r w:rsidRPr="007C7B18">
              <w:t> </w:t>
            </w:r>
            <w:r w:rsidRPr="007C7B18">
              <w:t> </w:t>
            </w:r>
            <w:r w:rsidRPr="007C7B18">
              <w:t> </w:t>
            </w:r>
            <w:r w:rsidRPr="007C7B18">
              <w:fldChar w:fldCharType="end"/>
            </w:r>
            <w:bookmarkEnd w:id="0"/>
          </w:p>
        </w:tc>
        <w:tc>
          <w:tcPr>
            <w:tcW w:w="40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3ECD" w14:textId="77777777" w:rsidR="000C3355" w:rsidRPr="007C7B18" w:rsidRDefault="000C3355" w:rsidP="007D5321">
            <w:r w:rsidRPr="007C7B18">
              <w:t xml:space="preserve">                                               </w:t>
            </w:r>
            <w:r w:rsidRPr="007C7B1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7B18">
              <w:instrText xml:space="preserve"> FORMTEXT </w:instrText>
            </w:r>
            <w:r w:rsidRPr="007C7B18">
              <w:fldChar w:fldCharType="separate"/>
            </w:r>
            <w:r w:rsidRPr="007C7B18">
              <w:t> </w:t>
            </w:r>
            <w:r w:rsidRPr="007C7B18">
              <w:t> </w:t>
            </w:r>
            <w:r w:rsidRPr="007C7B18">
              <w:t> </w:t>
            </w:r>
            <w:r w:rsidRPr="007C7B18">
              <w:t> </w:t>
            </w:r>
            <w:r w:rsidRPr="007C7B18">
              <w:t> </w:t>
            </w:r>
            <w:r w:rsidRPr="007C7B18">
              <w:fldChar w:fldCharType="end"/>
            </w:r>
          </w:p>
        </w:tc>
      </w:tr>
    </w:tbl>
    <w:p w14:paraId="4DE4CC0D" w14:textId="77777777" w:rsidR="000C3355" w:rsidRDefault="000C3355" w:rsidP="000C3355">
      <w:pPr>
        <w:pStyle w:val="TabellRubriker"/>
      </w:pPr>
    </w:p>
    <w:tbl>
      <w:tblPr>
        <w:tblW w:w="4872" w:type="pct"/>
        <w:tblInd w:w="108" w:type="dxa"/>
        <w:tblLook w:val="01E0" w:firstRow="1" w:lastRow="1" w:firstColumn="1" w:lastColumn="1" w:noHBand="0" w:noVBand="0"/>
      </w:tblPr>
      <w:tblGrid>
        <w:gridCol w:w="1992"/>
        <w:gridCol w:w="7998"/>
      </w:tblGrid>
      <w:tr w:rsidR="000C3355" w:rsidRPr="007C7B18" w14:paraId="45856A3B" w14:textId="77777777" w:rsidTr="007D5321">
        <w:trPr>
          <w:trHeight w:hRule="exact" w:val="247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4FE4A" w14:textId="77777777" w:rsidR="000C3355" w:rsidRPr="007C7B18" w:rsidRDefault="000C3355" w:rsidP="007D5321">
            <w:r w:rsidRPr="007C7B18">
              <w:t>Datum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C487A" w14:textId="77777777" w:rsidR="000C3355" w:rsidRPr="007C7B18" w:rsidRDefault="000C3355" w:rsidP="007D5321">
            <w:r w:rsidRPr="007C7B18">
              <w:t>Underskrift ansvarig chef och namnförtydligande</w:t>
            </w:r>
          </w:p>
        </w:tc>
      </w:tr>
      <w:tr w:rsidR="000C3355" w:rsidRPr="007C7B18" w14:paraId="515F3713" w14:textId="77777777" w:rsidTr="007D5321">
        <w:trPr>
          <w:trHeight w:hRule="exact" w:val="410"/>
        </w:trPr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214B" w14:textId="77777777" w:rsidR="000C3355" w:rsidRPr="007C7B18" w:rsidRDefault="000C3355" w:rsidP="007D5321">
            <w:r w:rsidRPr="007C7B1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7B18">
              <w:instrText xml:space="preserve"> FORMTEXT </w:instrText>
            </w:r>
            <w:r w:rsidRPr="007C7B18">
              <w:fldChar w:fldCharType="separate"/>
            </w:r>
            <w:r w:rsidRPr="007C7B18">
              <w:t> </w:t>
            </w:r>
            <w:r w:rsidRPr="007C7B18">
              <w:t> </w:t>
            </w:r>
            <w:r w:rsidRPr="007C7B18">
              <w:t> </w:t>
            </w:r>
            <w:r w:rsidRPr="007C7B18">
              <w:t> </w:t>
            </w:r>
            <w:r w:rsidRPr="007C7B18">
              <w:t> </w:t>
            </w:r>
            <w:r w:rsidRPr="007C7B18">
              <w:fldChar w:fldCharType="end"/>
            </w:r>
          </w:p>
        </w:tc>
        <w:tc>
          <w:tcPr>
            <w:tcW w:w="40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F524" w14:textId="77777777" w:rsidR="000C3355" w:rsidRPr="007C7B18" w:rsidRDefault="000C3355" w:rsidP="007D5321">
            <w:r w:rsidRPr="007C7B18">
              <w:t xml:space="preserve">                                               </w:t>
            </w:r>
            <w:r w:rsidRPr="007C7B1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7B18">
              <w:instrText xml:space="preserve"> FORMTEXT </w:instrText>
            </w:r>
            <w:r w:rsidRPr="007C7B18">
              <w:fldChar w:fldCharType="separate"/>
            </w:r>
            <w:r w:rsidRPr="007C7B18">
              <w:t> </w:t>
            </w:r>
            <w:r w:rsidRPr="007C7B18">
              <w:t> </w:t>
            </w:r>
            <w:r w:rsidRPr="007C7B18">
              <w:t> </w:t>
            </w:r>
            <w:r w:rsidRPr="007C7B18">
              <w:t> </w:t>
            </w:r>
            <w:r w:rsidRPr="007C7B18">
              <w:t> </w:t>
            </w:r>
            <w:r w:rsidRPr="007C7B18">
              <w:fldChar w:fldCharType="end"/>
            </w:r>
          </w:p>
        </w:tc>
      </w:tr>
    </w:tbl>
    <w:p w14:paraId="4CD0BB4E" w14:textId="77777777" w:rsidR="000C3355" w:rsidRDefault="000C3355" w:rsidP="000C3355">
      <w:pPr>
        <w:pStyle w:val="TabellRubriker"/>
      </w:pPr>
    </w:p>
    <w:p w14:paraId="7EAE6C49" w14:textId="77777777" w:rsidR="000C3355" w:rsidRDefault="000C3355" w:rsidP="000C3355">
      <w:pPr>
        <w:pStyle w:val="TabellRubriker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047D1B44" w14:textId="77777777" w:rsidR="000C3355" w:rsidRDefault="000C3355" w:rsidP="000C3355">
      <w:pPr>
        <w:pStyle w:val="TabellRubriker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4E8BC529" w14:textId="77777777" w:rsidR="000C3355" w:rsidRPr="00040236" w:rsidRDefault="000C3355" w:rsidP="000C3355">
      <w:pPr>
        <w:pStyle w:val="Rubrik3"/>
        <w:ind w:left="0"/>
        <w:rPr>
          <w:rFonts w:ascii="Calibri" w:hAnsi="Calibri"/>
        </w:rPr>
      </w:pPr>
      <w:r w:rsidRPr="00040236">
        <w:rPr>
          <w:rFonts w:ascii="Calibri" w:hAnsi="Calibri"/>
        </w:rPr>
        <w:t>Följande gäller vid omvandling av semesterdagar till kontanter:</w:t>
      </w:r>
    </w:p>
    <w:p w14:paraId="63179E58" w14:textId="77777777" w:rsidR="000C3355" w:rsidRPr="003D1DD9" w:rsidRDefault="000C3355" w:rsidP="000C3355">
      <w:pPr>
        <w:pStyle w:val="TabellRubriker"/>
        <w:rPr>
          <w:rFonts w:ascii="Calibri" w:eastAsia="Calibri" w:hAnsi="Calibri" w:cs="Times New Roman"/>
          <w:b w:val="0"/>
          <w:color w:val="auto"/>
          <w:sz w:val="22"/>
          <w:szCs w:val="22"/>
        </w:rPr>
      </w:pPr>
    </w:p>
    <w:p w14:paraId="1C2277C1" w14:textId="77777777" w:rsidR="000C3355" w:rsidRDefault="000C3355" w:rsidP="000C3355">
      <w:pPr>
        <w:pStyle w:val="TabellText"/>
        <w:spacing w:before="0" w:after="0"/>
        <w:rPr>
          <w:rFonts w:ascii="Calibri" w:eastAsia="Calibri" w:hAnsi="Calibri" w:cs="Times New Roman"/>
          <w:color w:val="auto"/>
          <w:sz w:val="22"/>
          <w:szCs w:val="22"/>
        </w:rPr>
      </w:pPr>
      <w:r w:rsidRPr="003D1DD9">
        <w:rPr>
          <w:rFonts w:ascii="Calibri" w:eastAsia="Calibri" w:hAnsi="Calibri" w:cs="Times New Roman"/>
          <w:color w:val="auto"/>
          <w:sz w:val="22"/>
          <w:szCs w:val="22"/>
        </w:rPr>
        <w:t>Används av dig som har mer än 25 betalda semesterdagar innevarande år.</w:t>
      </w:r>
    </w:p>
    <w:p w14:paraId="7158DC29" w14:textId="77777777" w:rsidR="000C3355" w:rsidRPr="003D1DD9" w:rsidRDefault="000C3355" w:rsidP="000C3355">
      <w:pPr>
        <w:pStyle w:val="TabellText"/>
        <w:spacing w:before="0" w:after="0"/>
        <w:rPr>
          <w:rFonts w:ascii="Calibri" w:eastAsia="Calibri" w:hAnsi="Calibri" w:cs="Times New Roman"/>
          <w:color w:val="auto"/>
          <w:sz w:val="22"/>
          <w:szCs w:val="22"/>
        </w:rPr>
      </w:pPr>
      <w:r>
        <w:rPr>
          <w:rFonts w:ascii="Calibri" w:eastAsia="Calibri" w:hAnsi="Calibri" w:cs="Times New Roman"/>
          <w:color w:val="auto"/>
          <w:sz w:val="22"/>
          <w:szCs w:val="22"/>
        </w:rPr>
        <w:t xml:space="preserve">Det är dagarna 26 – 32 som du kan omvandla. </w:t>
      </w:r>
      <w:r w:rsidRPr="003D1DD9">
        <w:rPr>
          <w:rFonts w:ascii="Calibri" w:eastAsia="Calibri" w:hAnsi="Calibri" w:cs="Times New Roman"/>
          <w:color w:val="auto"/>
          <w:sz w:val="22"/>
          <w:szCs w:val="22"/>
        </w:rPr>
        <w:br/>
      </w:r>
      <w:r>
        <w:rPr>
          <w:rFonts w:ascii="Calibri" w:eastAsia="Calibri" w:hAnsi="Calibri" w:cs="Times New Roman"/>
          <w:color w:val="auto"/>
          <w:sz w:val="22"/>
          <w:szCs w:val="22"/>
        </w:rPr>
        <w:t xml:space="preserve">Du kan inte omvandla sparade semesterdagar till kontanter. </w:t>
      </w:r>
    </w:p>
    <w:p w14:paraId="790301CF" w14:textId="77777777" w:rsidR="000C3355" w:rsidRPr="003D1DD9" w:rsidRDefault="000C3355" w:rsidP="000C3355">
      <w:pPr>
        <w:pStyle w:val="TabellText"/>
        <w:spacing w:before="0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03695837" w14:textId="77777777" w:rsidR="000C3355" w:rsidRPr="003D1DD9" w:rsidRDefault="000C3355" w:rsidP="000C3355">
      <w:pPr>
        <w:pStyle w:val="TabellText"/>
        <w:spacing w:before="0"/>
        <w:rPr>
          <w:rFonts w:ascii="Calibri" w:eastAsia="Calibri" w:hAnsi="Calibri" w:cs="Times New Roman"/>
          <w:color w:val="auto"/>
          <w:sz w:val="22"/>
          <w:szCs w:val="22"/>
        </w:rPr>
      </w:pPr>
      <w:r>
        <w:rPr>
          <w:rFonts w:ascii="Calibri" w:eastAsia="Calibri" w:hAnsi="Calibri" w:cs="Times New Roman"/>
          <w:color w:val="auto"/>
          <w:sz w:val="22"/>
          <w:szCs w:val="22"/>
        </w:rPr>
        <w:t xml:space="preserve">Semesterdagar som omvandlats till kontanter kan EJ omvandlas tillbaka till </w:t>
      </w:r>
      <w:r w:rsidRPr="003D1DD9">
        <w:rPr>
          <w:rFonts w:ascii="Calibri" w:eastAsia="Calibri" w:hAnsi="Calibri" w:cs="Times New Roman"/>
          <w:color w:val="auto"/>
          <w:sz w:val="22"/>
          <w:szCs w:val="22"/>
        </w:rPr>
        <w:t>semesterdagar.</w:t>
      </w:r>
    </w:p>
    <w:p w14:paraId="7B69ECC0" w14:textId="77777777" w:rsidR="000C3355" w:rsidRDefault="000C3355" w:rsidP="000C3355">
      <w:pPr>
        <w:pStyle w:val="TabellText"/>
        <w:spacing w:before="0"/>
      </w:pPr>
    </w:p>
    <w:p w14:paraId="29AC797D" w14:textId="77777777" w:rsidR="000C3355" w:rsidRDefault="000C3355" w:rsidP="000C3355">
      <w:pPr>
        <w:pStyle w:val="Brdtext"/>
        <w:ind w:left="0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AB</w:t>
      </w:r>
    </w:p>
    <w:p w14:paraId="58BD6E13" w14:textId="77777777" w:rsidR="000C3355" w:rsidRDefault="000C3355" w:rsidP="000C3355">
      <w:pPr>
        <w:pStyle w:val="Brdtext"/>
        <w:ind w:left="0"/>
        <w:rPr>
          <w:rFonts w:ascii="Calibri" w:hAnsi="Calibri"/>
          <w:i/>
        </w:rPr>
      </w:pPr>
      <w:r>
        <w:rPr>
          <w:rFonts w:ascii="Calibri" w:hAnsi="Calibri"/>
          <w:b/>
          <w:i/>
        </w:rPr>
        <w:t xml:space="preserve">§27 Mom. 5 </w:t>
      </w:r>
      <w:r w:rsidRPr="00342F58">
        <w:rPr>
          <w:rFonts w:ascii="Calibri" w:hAnsi="Calibri"/>
          <w:i/>
        </w:rPr>
        <w:t>Efter överenskommelse mellan arbetsgivaren och arbetstagaren kan arbetstagare få kontant ersättning med semesterlön i stället för sådan betald semesterdag som överstiger vad som följer enligt lag. Sådan överenskommelse får dock inte avse sparade dagar.</w:t>
      </w:r>
    </w:p>
    <w:p w14:paraId="7634BB8C" w14:textId="77777777" w:rsidR="000C3355" w:rsidRDefault="000C3355" w:rsidP="000C3355">
      <w:pPr>
        <w:pStyle w:val="Brdtext"/>
        <w:ind w:left="0"/>
        <w:rPr>
          <w:rFonts w:ascii="Calibri" w:hAnsi="Calibri"/>
          <w:i/>
        </w:rPr>
      </w:pPr>
    </w:p>
    <w:p w14:paraId="600BD23C" w14:textId="77777777" w:rsidR="000C3355" w:rsidRDefault="0082227D" w:rsidP="000C3355">
      <w:pPr>
        <w:pStyle w:val="Brdtext"/>
        <w:ind w:left="0"/>
        <w:rPr>
          <w:rFonts w:ascii="Calibri" w:hAnsi="Calibri"/>
          <w:i/>
        </w:rPr>
      </w:pPr>
      <w:r>
        <w:rPr>
          <w:rFonts w:ascii="Calibri" w:hAnsi="Calibri"/>
          <w:i/>
        </w:rPr>
        <w:t>Blanketten skickas till HRSC efter beslut.</w:t>
      </w:r>
    </w:p>
    <w:p w14:paraId="408D22AF" w14:textId="77777777" w:rsidR="00BE3245" w:rsidRDefault="00BE3245" w:rsidP="00550DB9">
      <w:pPr>
        <w:pStyle w:val="Brdtext"/>
        <w:ind w:left="0"/>
        <w:rPr>
          <w:rFonts w:ascii="Calibri" w:hAnsi="Calibri"/>
          <w:i/>
        </w:rPr>
      </w:pPr>
    </w:p>
    <w:sectPr w:rsidR="00BE3245" w:rsidSect="002862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23" w:right="510" w:bottom="510" w:left="1134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AAA3" w14:textId="77777777" w:rsidR="00B66991" w:rsidRDefault="00B66991">
      <w:r>
        <w:separator/>
      </w:r>
    </w:p>
  </w:endnote>
  <w:endnote w:type="continuationSeparator" w:id="0">
    <w:p w14:paraId="3178B055" w14:textId="77777777" w:rsidR="00B66991" w:rsidRDefault="00B6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091" w:type="dxa"/>
      <w:tblInd w:w="-284" w:type="dxa"/>
      <w:tblBorders>
        <w:top w:val="single" w:sz="18" w:space="0" w:color="0079C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91"/>
    </w:tblGrid>
    <w:tr w:rsidR="0063183B" w:rsidRPr="00185065" w14:paraId="2700EC1D" w14:textId="77777777" w:rsidTr="0063183B">
      <w:tc>
        <w:tcPr>
          <w:tcW w:w="10091" w:type="dxa"/>
        </w:tcPr>
        <w:p w14:paraId="00A3CD20" w14:textId="77777777" w:rsidR="0063183B" w:rsidRPr="00185065" w:rsidRDefault="0063183B" w:rsidP="0063183B">
          <w:pPr>
            <w:pStyle w:val="Sidfot"/>
            <w:jc w:val="center"/>
            <w:rPr>
              <w:sz w:val="12"/>
            </w:rPr>
          </w:pPr>
        </w:p>
      </w:tc>
    </w:tr>
    <w:tr w:rsidR="0063183B" w:rsidRPr="007E12BA" w14:paraId="5E266848" w14:textId="77777777" w:rsidTr="0063183B">
      <w:tc>
        <w:tcPr>
          <w:tcW w:w="10091" w:type="dxa"/>
        </w:tcPr>
        <w:p w14:paraId="696EE3CF" w14:textId="77777777" w:rsidR="000C0A22" w:rsidRPr="007E12BA" w:rsidRDefault="000C0A22" w:rsidP="000C0A22">
          <w:pPr>
            <w:pStyle w:val="Sidfot"/>
            <w:rPr>
              <w:rFonts w:ascii="Calibri" w:hAnsi="Calibri" w:cs="Calibri"/>
              <w:sz w:val="22"/>
            </w:rPr>
          </w:pPr>
        </w:p>
      </w:tc>
    </w:tr>
    <w:tr w:rsidR="0063183B" w:rsidRPr="007E12BA" w14:paraId="56E4A509" w14:textId="77777777" w:rsidTr="0063183B">
      <w:tc>
        <w:tcPr>
          <w:tcW w:w="10091" w:type="dxa"/>
        </w:tcPr>
        <w:p w14:paraId="027B7FDB" w14:textId="77777777" w:rsidR="0063183B" w:rsidRPr="007E12BA" w:rsidRDefault="0063183B" w:rsidP="000C0A22">
          <w:pPr>
            <w:pStyle w:val="Sidfot"/>
            <w:rPr>
              <w:rFonts w:ascii="Calibri" w:hAnsi="Calibri" w:cs="Calibri"/>
              <w:sz w:val="22"/>
            </w:rPr>
          </w:pPr>
        </w:p>
      </w:tc>
    </w:tr>
  </w:tbl>
  <w:p w14:paraId="1C9C381F" w14:textId="77777777" w:rsidR="0080261B" w:rsidRPr="0063183B" w:rsidRDefault="0080261B" w:rsidP="000C0A2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091" w:type="dxa"/>
      <w:tblBorders>
        <w:top w:val="single" w:sz="18" w:space="0" w:color="0079C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91"/>
    </w:tblGrid>
    <w:tr w:rsidR="0063183B" w:rsidRPr="00185065" w14:paraId="23C517F3" w14:textId="77777777" w:rsidTr="0063183B">
      <w:tc>
        <w:tcPr>
          <w:tcW w:w="10091" w:type="dxa"/>
        </w:tcPr>
        <w:p w14:paraId="179AABFF" w14:textId="77777777" w:rsidR="0063183B" w:rsidRPr="00185065" w:rsidRDefault="0063183B" w:rsidP="0063183B">
          <w:pPr>
            <w:pStyle w:val="Sidfot"/>
            <w:jc w:val="center"/>
            <w:rPr>
              <w:sz w:val="12"/>
            </w:rPr>
          </w:pPr>
        </w:p>
      </w:tc>
    </w:tr>
    <w:tr w:rsidR="0063183B" w:rsidRPr="007E12BA" w14:paraId="0B5C0400" w14:textId="77777777" w:rsidTr="0063183B">
      <w:tc>
        <w:tcPr>
          <w:tcW w:w="10091" w:type="dxa"/>
        </w:tcPr>
        <w:p w14:paraId="5B349599" w14:textId="77777777" w:rsidR="0063183B" w:rsidRPr="007E12BA" w:rsidRDefault="0063183B" w:rsidP="0063183B">
          <w:pPr>
            <w:pStyle w:val="Sidfot"/>
            <w:jc w:val="center"/>
            <w:rPr>
              <w:rFonts w:ascii="Calibri" w:hAnsi="Calibri" w:cs="Calibri"/>
              <w:sz w:val="22"/>
            </w:rPr>
          </w:pPr>
        </w:p>
      </w:tc>
    </w:tr>
    <w:tr w:rsidR="0063183B" w:rsidRPr="007E12BA" w14:paraId="2561FD70" w14:textId="77777777" w:rsidTr="0063183B">
      <w:trPr>
        <w:trHeight w:val="80"/>
      </w:trPr>
      <w:tc>
        <w:tcPr>
          <w:tcW w:w="10091" w:type="dxa"/>
        </w:tcPr>
        <w:p w14:paraId="64121950" w14:textId="77777777" w:rsidR="0063183B" w:rsidRPr="007E12BA" w:rsidRDefault="0063183B" w:rsidP="002862F8">
          <w:pPr>
            <w:pStyle w:val="Sidfot"/>
            <w:rPr>
              <w:rFonts w:ascii="Calibri" w:hAnsi="Calibri" w:cs="Calibri"/>
              <w:sz w:val="22"/>
            </w:rPr>
          </w:pPr>
        </w:p>
      </w:tc>
    </w:tr>
  </w:tbl>
  <w:p w14:paraId="3B447054" w14:textId="77777777" w:rsidR="0080261B" w:rsidRPr="0063183B" w:rsidRDefault="0080261B" w:rsidP="006318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4ECF" w14:textId="77777777" w:rsidR="00B66991" w:rsidRDefault="00B66991">
      <w:r>
        <w:separator/>
      </w:r>
    </w:p>
  </w:footnote>
  <w:footnote w:type="continuationSeparator" w:id="0">
    <w:p w14:paraId="7900C2FC" w14:textId="77777777" w:rsidR="00B66991" w:rsidRDefault="00B6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DE97" w14:textId="77777777" w:rsidR="00836F2A" w:rsidRDefault="00836F2A" w:rsidP="00836F2A">
    <w:pPr>
      <w:pStyle w:val="Sidhuvud"/>
    </w:pPr>
  </w:p>
  <w:p w14:paraId="370613A8" w14:textId="77777777" w:rsidR="00836F2A" w:rsidRDefault="00836F2A" w:rsidP="00836F2A">
    <w:pPr>
      <w:pStyle w:val="Sidhuvud"/>
    </w:pPr>
  </w:p>
  <w:p w14:paraId="7F2CF4D6" w14:textId="77777777" w:rsidR="00836F2A" w:rsidRDefault="00836F2A" w:rsidP="00836F2A">
    <w:pPr>
      <w:pStyle w:val="Sidhuvud"/>
    </w:pPr>
  </w:p>
  <w:p w14:paraId="7AB9A9A7" w14:textId="77777777" w:rsidR="00836F2A" w:rsidRDefault="00836F2A" w:rsidP="00836F2A">
    <w:pPr>
      <w:pStyle w:val="Sidhuvud"/>
    </w:pPr>
  </w:p>
  <w:p w14:paraId="3FAE6BDF" w14:textId="77777777" w:rsidR="00836F2A" w:rsidRDefault="00836F2A" w:rsidP="00836F2A">
    <w:pPr>
      <w:pStyle w:val="Sidhuvud"/>
    </w:pPr>
  </w:p>
  <w:p w14:paraId="216D1BC3" w14:textId="77777777" w:rsidR="00836F2A" w:rsidRDefault="00836F2A" w:rsidP="00836F2A">
    <w:pPr>
      <w:pStyle w:val="Sidhuvud"/>
    </w:pPr>
  </w:p>
  <w:p w14:paraId="71CEC1D5" w14:textId="77777777" w:rsidR="00836F2A" w:rsidRDefault="00836F2A" w:rsidP="00836F2A">
    <w:pPr>
      <w:pStyle w:val="Sidhuvud"/>
    </w:pPr>
  </w:p>
  <w:p w14:paraId="23EEF8D9" w14:textId="77777777" w:rsidR="00836F2A" w:rsidRDefault="00836F2A" w:rsidP="00836F2A">
    <w:pPr>
      <w:pStyle w:val="Sidhuvud"/>
    </w:pPr>
  </w:p>
  <w:p w14:paraId="21CD6909" w14:textId="77777777" w:rsidR="00836F2A" w:rsidRDefault="00836F2A" w:rsidP="00836F2A">
    <w:pPr>
      <w:pStyle w:val="Sidhuvud"/>
    </w:pPr>
  </w:p>
  <w:p w14:paraId="60434DB1" w14:textId="77777777" w:rsidR="00836F2A" w:rsidRDefault="00836F2A" w:rsidP="00836F2A">
    <w:pPr>
      <w:pStyle w:val="Sidhuvud"/>
    </w:pPr>
  </w:p>
  <w:p w14:paraId="11086DD3" w14:textId="77777777" w:rsidR="00836F2A" w:rsidRDefault="00836F2A" w:rsidP="00836F2A">
    <w:pPr>
      <w:pStyle w:val="Sidhuvud"/>
      <w:tabs>
        <w:tab w:val="clear" w:pos="4536"/>
        <w:tab w:val="clear" w:pos="9072"/>
        <w:tab w:val="left" w:pos="2805"/>
      </w:tabs>
    </w:pPr>
    <w:r>
      <w:tab/>
    </w:r>
  </w:p>
  <w:p w14:paraId="0B69E80F" w14:textId="77777777" w:rsidR="00836F2A" w:rsidRDefault="00836F2A" w:rsidP="00836F2A">
    <w:pPr>
      <w:pStyle w:val="Sidhuvud"/>
      <w:tabs>
        <w:tab w:val="clear" w:pos="4536"/>
        <w:tab w:val="clear" w:pos="9072"/>
        <w:tab w:val="left" w:pos="2805"/>
      </w:tabs>
    </w:pPr>
  </w:p>
  <w:p w14:paraId="78F847F6" w14:textId="77777777" w:rsidR="00836F2A" w:rsidRDefault="00836F2A" w:rsidP="00836F2A">
    <w:pPr>
      <w:pStyle w:val="Sidhuvud"/>
      <w:tabs>
        <w:tab w:val="clear" w:pos="4536"/>
        <w:tab w:val="clear" w:pos="9072"/>
        <w:tab w:val="left" w:pos="2805"/>
      </w:tabs>
    </w:pPr>
  </w:p>
  <w:p w14:paraId="67ED9144" w14:textId="77777777" w:rsidR="00836F2A" w:rsidRDefault="00836F2A" w:rsidP="00836F2A">
    <w:pPr>
      <w:pStyle w:val="Sidhuvud"/>
    </w:pPr>
  </w:p>
  <w:p w14:paraId="1FEAC2EF" w14:textId="77777777" w:rsidR="00836F2A" w:rsidRDefault="00836F2A" w:rsidP="00836F2A">
    <w:pPr>
      <w:pStyle w:val="Sidhuvud"/>
    </w:pPr>
  </w:p>
  <w:p w14:paraId="0C450D84" w14:textId="77777777" w:rsidR="00836F2A" w:rsidRDefault="00836F2A" w:rsidP="00836F2A">
    <w:pPr>
      <w:pStyle w:val="Sidhuvud"/>
    </w:pPr>
  </w:p>
  <w:p w14:paraId="50242764" w14:textId="77777777" w:rsidR="00836F2A" w:rsidRDefault="00836F2A" w:rsidP="00836F2A">
    <w:pPr>
      <w:pStyle w:val="Sidhuvud"/>
    </w:pPr>
  </w:p>
  <w:p w14:paraId="16080823" w14:textId="77777777" w:rsidR="00836F2A" w:rsidRDefault="00836F2A" w:rsidP="00836F2A">
    <w:pPr>
      <w:pStyle w:val="Sidhuvud"/>
    </w:pPr>
  </w:p>
  <w:p w14:paraId="4D2CF444" w14:textId="77777777" w:rsidR="00836F2A" w:rsidRDefault="00836F2A" w:rsidP="00836F2A">
    <w:pPr>
      <w:pStyle w:val="Sidhuvud"/>
    </w:pPr>
  </w:p>
  <w:p w14:paraId="50A3AE77" w14:textId="77777777" w:rsidR="00836F2A" w:rsidRPr="00836F2A" w:rsidRDefault="00836F2A" w:rsidP="00836F2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7BF7" w14:textId="6DC16039" w:rsidR="008A64C4" w:rsidRDefault="00836F2A" w:rsidP="00836F2A">
    <w:pPr>
      <w:pStyle w:val="Sidhuvud"/>
      <w:tabs>
        <w:tab w:val="clear" w:pos="4536"/>
        <w:tab w:val="clear" w:pos="9072"/>
        <w:tab w:val="left" w:pos="3120"/>
      </w:tabs>
      <w:rPr>
        <w:rFonts w:ascii="Calibri" w:hAnsi="Calibri" w:cs="Calibri"/>
      </w:rPr>
    </w:pPr>
    <w:r>
      <w:rPr>
        <w:rFonts w:ascii="Calibri" w:hAnsi="Calibri" w:cs="Calibri"/>
      </w:rPr>
      <w:tab/>
    </w:r>
    <w:r w:rsidR="003443DE">
      <w:rPr>
        <w:rFonts w:ascii="Calibri" w:hAnsi="Calibri" w:cs="Calibri"/>
      </w:rPr>
      <w:tab/>
    </w:r>
    <w:r w:rsidR="003443DE">
      <w:rPr>
        <w:rFonts w:ascii="Calibri" w:hAnsi="Calibri" w:cs="Calibri"/>
      </w:rPr>
      <w:tab/>
    </w:r>
    <w:r w:rsidR="003443DE">
      <w:rPr>
        <w:rFonts w:ascii="Segoe UI" w:hAnsi="Segoe UI" w:cs="Segoe UI"/>
        <w:noProof/>
        <w:sz w:val="20"/>
        <w:szCs w:val="20"/>
      </w:rPr>
      <w:drawing>
        <wp:inline distT="0" distB="0" distL="0" distR="0" wp14:anchorId="0EDC4D34" wp14:editId="0C066E47">
          <wp:extent cx="2465705" cy="497840"/>
          <wp:effectExtent l="0" t="0" r="10795" b="16510"/>
          <wp:docPr id="1325125994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C72B9" w14:textId="77777777" w:rsidR="00AE777C" w:rsidRDefault="00836F2A" w:rsidP="00836F2A">
    <w:pPr>
      <w:pStyle w:val="Sidhuvud"/>
      <w:tabs>
        <w:tab w:val="clear" w:pos="4536"/>
        <w:tab w:val="clear" w:pos="9072"/>
        <w:tab w:val="left" w:pos="3120"/>
      </w:tabs>
      <w:rPr>
        <w:rFonts w:ascii="Calibri" w:hAnsi="Calibri" w:cs="Calibri"/>
      </w:rPr>
    </w:pPr>
    <w:r>
      <w:rPr>
        <w:rFonts w:ascii="Calibri" w:hAnsi="Calibri" w:cs="Calibri"/>
      </w:rPr>
      <w:tab/>
    </w:r>
  </w:p>
  <w:p w14:paraId="5E19DB54" w14:textId="77777777" w:rsidR="00AE777C" w:rsidRDefault="00AE777C" w:rsidP="000C3355">
    <w:pPr>
      <w:pStyle w:val="Sidhuvud"/>
      <w:rPr>
        <w:rFonts w:ascii="Calibri" w:hAnsi="Calibri" w:cs="Calibri"/>
      </w:rPr>
    </w:pPr>
  </w:p>
  <w:p w14:paraId="2100013B" w14:textId="1D34D444" w:rsidR="0080261B" w:rsidRPr="000C3355" w:rsidRDefault="0074615C" w:rsidP="000C3355">
    <w:pPr>
      <w:pStyle w:val="Sidhuvud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CD327E">
      <w:rPr>
        <w:rFonts w:ascii="Calibri" w:hAnsi="Calibri" w:cs="Calibri"/>
      </w:rPr>
      <w:t xml:space="preserve">                                                 </w:t>
    </w:r>
  </w:p>
  <w:p w14:paraId="183BF480" w14:textId="77777777" w:rsidR="000C3355" w:rsidRPr="000C3355" w:rsidRDefault="000C3355" w:rsidP="000C3355">
    <w:pPr>
      <w:rPr>
        <w:rStyle w:val="Betoning"/>
        <w:b/>
        <w:bCs/>
        <w:i w:val="0"/>
        <w:iCs w:val="0"/>
        <w:sz w:val="28"/>
        <w:szCs w:val="28"/>
      </w:rPr>
    </w:pPr>
    <w:r w:rsidRPr="000C3355">
      <w:rPr>
        <w:rStyle w:val="Betoning"/>
        <w:b/>
        <w:bCs/>
        <w:i w:val="0"/>
        <w:iCs w:val="0"/>
        <w:sz w:val="28"/>
        <w:szCs w:val="28"/>
      </w:rPr>
      <w:t xml:space="preserve">Överenskommelse gällande </w:t>
    </w:r>
  </w:p>
  <w:p w14:paraId="4F1F9197" w14:textId="77777777" w:rsidR="000C3355" w:rsidRPr="000C3355" w:rsidRDefault="000C3355" w:rsidP="000C3355">
    <w:pPr>
      <w:rPr>
        <w:rStyle w:val="Betoning"/>
        <w:b/>
        <w:bCs/>
        <w:i w:val="0"/>
        <w:iCs w:val="0"/>
        <w:sz w:val="28"/>
        <w:szCs w:val="28"/>
      </w:rPr>
    </w:pPr>
    <w:r w:rsidRPr="000C3355">
      <w:rPr>
        <w:rStyle w:val="Betoning"/>
        <w:b/>
        <w:bCs/>
        <w:i w:val="0"/>
        <w:iCs w:val="0"/>
        <w:sz w:val="28"/>
        <w:szCs w:val="28"/>
      </w:rPr>
      <w:t>omvandling av semesterdagar</w:t>
    </w:r>
  </w:p>
  <w:p w14:paraId="09212573" w14:textId="77777777" w:rsidR="000C3355" w:rsidRPr="0074615C" w:rsidRDefault="000C3355" w:rsidP="0074615C">
    <w:pPr>
      <w:rPr>
        <w:b/>
        <w:bCs/>
        <w:sz w:val="28"/>
        <w:szCs w:val="28"/>
      </w:rPr>
    </w:pPr>
    <w:r w:rsidRPr="000C3355">
      <w:rPr>
        <w:rStyle w:val="Betoning"/>
        <w:b/>
        <w:bCs/>
        <w:i w:val="0"/>
        <w:iCs w:val="0"/>
        <w:sz w:val="28"/>
        <w:szCs w:val="28"/>
      </w:rPr>
      <w:t>till kontanter</w:t>
    </w:r>
  </w:p>
  <w:p w14:paraId="57A66D37" w14:textId="77777777" w:rsidR="002A6215" w:rsidRPr="002A6215" w:rsidRDefault="00A9056B" w:rsidP="00853E97">
    <w:pPr>
      <w:pStyle w:val="Sidhuvud"/>
      <w:tabs>
        <w:tab w:val="clear" w:pos="4536"/>
        <w:tab w:val="clear" w:pos="9072"/>
      </w:tabs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DEB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F23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ECF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8EE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725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D04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F2B7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B0E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9AF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F04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2555345">
    <w:abstractNumId w:val="8"/>
  </w:num>
  <w:num w:numId="2" w16cid:durableId="2087536182">
    <w:abstractNumId w:val="3"/>
  </w:num>
  <w:num w:numId="3" w16cid:durableId="547768654">
    <w:abstractNumId w:val="2"/>
  </w:num>
  <w:num w:numId="4" w16cid:durableId="631642710">
    <w:abstractNumId w:val="1"/>
  </w:num>
  <w:num w:numId="5" w16cid:durableId="1233270844">
    <w:abstractNumId w:val="0"/>
  </w:num>
  <w:num w:numId="6" w16cid:durableId="967322303">
    <w:abstractNumId w:val="9"/>
  </w:num>
  <w:num w:numId="7" w16cid:durableId="278031601">
    <w:abstractNumId w:val="7"/>
  </w:num>
  <w:num w:numId="8" w16cid:durableId="49771141">
    <w:abstractNumId w:val="6"/>
  </w:num>
  <w:num w:numId="9" w16cid:durableId="472874465">
    <w:abstractNumId w:val="5"/>
  </w:num>
  <w:num w:numId="10" w16cid:durableId="551186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MPsP1R1AH++tYQXQ+uyKO2AsTsy/6swHxQFxKagJhLdF3vboEslf5BDtZrIzB8ILKfKoCbQvGJldkH0C+9nJQ==" w:salt="d8y1UfhBFWPaRXowinaMUw=="/>
  <w:defaultTabStop w:val="1304"/>
  <w:hyphenationZone w:val="425"/>
  <w:noPunctuationKerning/>
  <w:characterSpacingControl w:val="doNotCompress"/>
  <w:hdrShapeDefaults>
    <o:shapedefaults v:ext="edit" spidmax="2050" style="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3D"/>
    <w:rsid w:val="000634BD"/>
    <w:rsid w:val="000C0A22"/>
    <w:rsid w:val="000C3355"/>
    <w:rsid w:val="000F4528"/>
    <w:rsid w:val="001047CE"/>
    <w:rsid w:val="001A58E5"/>
    <w:rsid w:val="002119DF"/>
    <w:rsid w:val="002862F8"/>
    <w:rsid w:val="002A6215"/>
    <w:rsid w:val="002C444E"/>
    <w:rsid w:val="003443DE"/>
    <w:rsid w:val="00357EC8"/>
    <w:rsid w:val="004D3B87"/>
    <w:rsid w:val="004F63DB"/>
    <w:rsid w:val="00550DB9"/>
    <w:rsid w:val="00571819"/>
    <w:rsid w:val="00616FFD"/>
    <w:rsid w:val="0063183B"/>
    <w:rsid w:val="006506C0"/>
    <w:rsid w:val="006B337E"/>
    <w:rsid w:val="0074615C"/>
    <w:rsid w:val="00770EA9"/>
    <w:rsid w:val="007718C7"/>
    <w:rsid w:val="007D1BE2"/>
    <w:rsid w:val="007E4B02"/>
    <w:rsid w:val="0080261B"/>
    <w:rsid w:val="0082227D"/>
    <w:rsid w:val="00836F2A"/>
    <w:rsid w:val="00853E97"/>
    <w:rsid w:val="008A64C4"/>
    <w:rsid w:val="008C18E0"/>
    <w:rsid w:val="009811A6"/>
    <w:rsid w:val="00987E28"/>
    <w:rsid w:val="00992E56"/>
    <w:rsid w:val="00A340B1"/>
    <w:rsid w:val="00A9056B"/>
    <w:rsid w:val="00AE115D"/>
    <w:rsid w:val="00AE777C"/>
    <w:rsid w:val="00B35CCA"/>
    <w:rsid w:val="00B66991"/>
    <w:rsid w:val="00BE3245"/>
    <w:rsid w:val="00C64DAE"/>
    <w:rsid w:val="00CA4C89"/>
    <w:rsid w:val="00CD327E"/>
    <w:rsid w:val="00D8463D"/>
    <w:rsid w:val="00DB3C8F"/>
    <w:rsid w:val="00DD7C3E"/>
    <w:rsid w:val="00EA7B83"/>
    <w:rsid w:val="00FB23B1"/>
    <w:rsid w:val="00FC0D9F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3198E05D"/>
  <w15:chartTrackingRefBased/>
  <w15:docId w15:val="{13A50872-725C-4877-B56E-2D39F292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ind w:left="2438"/>
      <w:outlineLvl w:val="0"/>
    </w:pPr>
    <w:rPr>
      <w:rFonts w:ascii="Arial" w:hAnsi="Arial" w:cs="Arial"/>
      <w:b/>
      <w:bCs/>
      <w:kern w:val="32"/>
      <w:sz w:val="32"/>
      <w:szCs w:val="4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ind w:left="2438"/>
      <w:outlineLvl w:val="1"/>
    </w:pPr>
    <w:rPr>
      <w:rFonts w:ascii="Arial" w:hAnsi="Arial" w:cs="Arial"/>
      <w:b/>
      <w:bCs/>
      <w:iCs/>
      <w:sz w:val="28"/>
      <w:szCs w:val="3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ind w:left="2438"/>
      <w:outlineLvl w:val="2"/>
    </w:pPr>
    <w:rPr>
      <w:rFonts w:ascii="Arial" w:hAnsi="Arial" w:cs="Arial"/>
      <w:bCs/>
      <w:szCs w:val="28"/>
    </w:rPr>
  </w:style>
  <w:style w:type="paragraph" w:styleId="Rubrik4">
    <w:name w:val="heading 4"/>
    <w:basedOn w:val="Normal"/>
    <w:next w:val="Normal"/>
    <w:qFormat/>
    <w:pPr>
      <w:keepNext/>
      <w:spacing w:before="240" w:after="60"/>
      <w:ind w:left="2438"/>
      <w:outlineLvl w:val="3"/>
    </w:pPr>
    <w:rPr>
      <w:rFonts w:ascii="Arial" w:hAnsi="Arial"/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2A6215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pPr>
      <w:ind w:left="2438"/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A6215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357EC8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357EC8"/>
    <w:rPr>
      <w:sz w:val="24"/>
      <w:szCs w:val="24"/>
    </w:rPr>
  </w:style>
  <w:style w:type="table" w:styleId="Tabellrutnt">
    <w:name w:val="Table Grid"/>
    <w:basedOn w:val="Normaltabell"/>
    <w:uiPriority w:val="59"/>
    <w:rsid w:val="00357EC8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63183B"/>
    <w:rPr>
      <w:sz w:val="24"/>
      <w:szCs w:val="24"/>
    </w:rPr>
  </w:style>
  <w:style w:type="paragraph" w:customStyle="1" w:styleId="TabellRubriker">
    <w:name w:val="TabellRubriker"/>
    <w:qFormat/>
    <w:rsid w:val="000C3355"/>
    <w:rPr>
      <w:rFonts w:asciiTheme="majorHAnsi" w:eastAsiaTheme="minorHAnsi" w:hAnsiTheme="majorHAnsi" w:cstheme="minorBidi"/>
      <w:b/>
      <w:color w:val="000000" w:themeColor="text1"/>
      <w:szCs w:val="16"/>
      <w:lang w:eastAsia="en-US"/>
    </w:rPr>
  </w:style>
  <w:style w:type="paragraph" w:customStyle="1" w:styleId="TabellText">
    <w:name w:val="TabellText"/>
    <w:qFormat/>
    <w:rsid w:val="000C3355"/>
    <w:pPr>
      <w:spacing w:before="80" w:after="40"/>
    </w:pPr>
    <w:rPr>
      <w:rFonts w:ascii="HelveticaNeueLT Std Lt" w:eastAsiaTheme="minorHAnsi" w:hAnsi="HelveticaNeueLT Std Lt" w:cstheme="minorBidi"/>
      <w:color w:val="000000" w:themeColor="text1"/>
      <w:szCs w:val="18"/>
      <w:lang w:eastAsia="en-US"/>
    </w:rPr>
  </w:style>
  <w:style w:type="paragraph" w:customStyle="1" w:styleId="SidhuvudDatum">
    <w:name w:val="Sidhuvud_Datum"/>
    <w:semiHidden/>
    <w:qFormat/>
    <w:rsid w:val="000C3355"/>
    <w:pPr>
      <w:spacing w:after="200" w:line="276" w:lineRule="auto"/>
      <w:jc w:val="right"/>
    </w:pPr>
    <w:rPr>
      <w:rFonts w:asciiTheme="majorHAnsi" w:eastAsiaTheme="minorHAnsi" w:hAnsiTheme="majorHAnsi" w:cstheme="minorBidi"/>
      <w:caps/>
      <w:color w:val="000000" w:themeColor="text1"/>
      <w:szCs w:val="22"/>
      <w:lang w:eastAsia="en-US"/>
    </w:rPr>
  </w:style>
  <w:style w:type="paragraph" w:customStyle="1" w:styleId="SudhuvudDokumentnamn">
    <w:name w:val="Sudhuvud_Dokumentnamn"/>
    <w:semiHidden/>
    <w:qFormat/>
    <w:rsid w:val="000C3355"/>
    <w:pPr>
      <w:spacing w:after="200" w:line="276" w:lineRule="auto"/>
      <w:jc w:val="right"/>
    </w:pPr>
    <w:rPr>
      <w:rFonts w:asciiTheme="majorHAnsi" w:eastAsiaTheme="minorHAnsi" w:hAnsiTheme="majorHAnsi" w:cstheme="minorBidi"/>
      <w:b/>
      <w:caps/>
      <w:color w:val="000000" w:themeColor="text1"/>
      <w:sz w:val="24"/>
      <w:lang w:eastAsia="en-US"/>
    </w:rPr>
  </w:style>
  <w:style w:type="character" w:styleId="Betoning">
    <w:name w:val="Emphasis"/>
    <w:basedOn w:val="Standardstycketeckensnitt"/>
    <w:qFormat/>
    <w:rsid w:val="000C3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KMJRNPXWYIWO.GW_0000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0BFA-01C1-4523-B0EE-92E6E64D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Klippans kommun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Sjöholm</dc:creator>
  <cp:keywords>Mall</cp:keywords>
  <dc:description>Standardmall för brev</dc:description>
  <cp:lastModifiedBy>Lindkvist Katharina - SLF</cp:lastModifiedBy>
  <cp:revision>2</cp:revision>
  <cp:lastPrinted>2005-03-05T05:55:00Z</cp:lastPrinted>
  <dcterms:created xsi:type="dcterms:W3CDTF">2023-12-29T12:52:00Z</dcterms:created>
  <dcterms:modified xsi:type="dcterms:W3CDTF">2023-12-29T12:52:00Z</dcterms:modified>
  <cp:category>Mallar</cp:category>
</cp:coreProperties>
</file>